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C203C6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  <w:r w:rsidRPr="00C203C6">
        <w:rPr>
          <w:rFonts w:ascii="Arial" w:eastAsia="Times New Roman" w:hAnsi="Arial" w:cs="Arial"/>
          <w:sz w:val="27"/>
          <w:szCs w:val="27"/>
          <w:lang w:eastAsia="sk-SK"/>
        </w:rPr>
        <w:drawing>
          <wp:inline distT="0" distB="0" distL="0" distR="0">
            <wp:extent cx="1092200" cy="1262743"/>
            <wp:effectExtent l="19050" t="0" r="0" b="0"/>
            <wp:docPr id="1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13" cy="126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2A39A1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  <w:r w:rsidRPr="002A39A1">
        <w:rPr>
          <w:rFonts w:ascii="Arial" w:eastAsia="Times New Roman" w:hAnsi="Arial" w:cs="Arial"/>
          <w:sz w:val="24"/>
          <w:szCs w:val="24"/>
          <w:lang w:eastAsia="sk-S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8pt;height:58.2pt">
            <v:shadow color="#868686"/>
            <v:textpath style="font-family:&quot;Arial Black&quot;;v-text-kern:t" trim="t" fitpath="t" string="ORGANIZAČNÝ PORIADOK"/>
          </v:shape>
        </w:pict>
      </w: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120C9E" w:rsidRDefault="00120C9E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120C9E" w:rsidRDefault="00120C9E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120C9E" w:rsidRDefault="00120C9E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E73F8F" w:rsidRDefault="00E73F8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BB677F" w:rsidRDefault="00BB677F" w:rsidP="00920D2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:rsidR="00D04B64" w:rsidRPr="00D04B64" w:rsidRDefault="00D04B64" w:rsidP="00D04B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D04B64" w:rsidRPr="00264C2F" w:rsidRDefault="00D04B64" w:rsidP="00D04B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Čl. I.</w:t>
      </w:r>
    </w:p>
    <w:p w:rsidR="00D04B64" w:rsidRPr="00264C2F" w:rsidRDefault="00D04B64" w:rsidP="00D04B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04B64" w:rsidRPr="00264C2F" w:rsidRDefault="00D04B64" w:rsidP="00D04B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Úvodné ustanovenia</w:t>
      </w:r>
    </w:p>
    <w:p w:rsidR="00D04B64" w:rsidRPr="00264C2F" w:rsidRDefault="00D04B64" w:rsidP="00D04B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:rsidR="00D04B64" w:rsidRPr="00264C2F" w:rsidRDefault="00D04B64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Organizačný poriadok zariadenia upravuje jeho postavenie a činnosť, organizačnú štruktúru, systém riadenia a kontroly, vzťahy a koordináciu činnosti a orgánmi samosprávy a štátnej správy, práva a povinnosti pracovníkov.</w:t>
      </w:r>
    </w:p>
    <w:p w:rsidR="00D04B64" w:rsidRPr="00264C2F" w:rsidRDefault="00D04B64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04B64" w:rsidRPr="00264C2F" w:rsidRDefault="00D04B64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04B64" w:rsidRPr="00264C2F" w:rsidRDefault="00D04B64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04B64" w:rsidRPr="00264C2F" w:rsidRDefault="00D04B64" w:rsidP="00D04B64">
      <w:pPr>
        <w:tabs>
          <w:tab w:val="left" w:pos="368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Čl. II.</w:t>
      </w:r>
    </w:p>
    <w:p w:rsidR="00D04B64" w:rsidRPr="00264C2F" w:rsidRDefault="00D04B64" w:rsidP="00D04B64">
      <w:pPr>
        <w:tabs>
          <w:tab w:val="left" w:pos="368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04B64" w:rsidRPr="00264C2F" w:rsidRDefault="00D04B64" w:rsidP="00D04B64">
      <w:pPr>
        <w:tabs>
          <w:tab w:val="left" w:pos="368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Postavenie zariadenia</w:t>
      </w:r>
    </w:p>
    <w:p w:rsidR="00D04B64" w:rsidRPr="00264C2F" w:rsidRDefault="00D04B64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04B64" w:rsidRPr="00264C2F" w:rsidRDefault="00F6251D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Zariadenie pre seniorov Harmónia Chmeľová n.o., bolo zriadené v v zmysle Zákona č. 448/2008 Z.z. o sociálnych službách. Je neverejným poskytovateľom sociálnych služieb zapísaných v registri poskytovateľov sociálnych služieb na VÚC Prešov. </w:t>
      </w:r>
    </w:p>
    <w:p w:rsidR="00F6251D" w:rsidRPr="00264C2F" w:rsidRDefault="00F6251D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Štatutárnym orgánom je riaditeľ, ktorého vymenúva a odvoláva správna rada neziskovej organizácie. </w:t>
      </w:r>
    </w:p>
    <w:p w:rsidR="009872ED" w:rsidRPr="00264C2F" w:rsidRDefault="009872ED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4173A" w:rsidRPr="00264C2F" w:rsidRDefault="0074173A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Zariadenie poskytuje sociálnu službu na základe zmluvy o poskytovaní sociálnych služieb. Zmluva o poskytovaní sociálnej služby musí byť uzatvorená spôsobom, ktorý je pre prijímateľa sociálnej služby zrozumiteľný. </w:t>
      </w:r>
    </w:p>
    <w:p w:rsidR="0074173A" w:rsidRPr="00264C2F" w:rsidRDefault="0074173A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04B64" w:rsidRPr="00264C2F" w:rsidRDefault="00D04B64" w:rsidP="00D04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Zariadenie pre seniorov poskytuje za podmienok ustanovených zákonom celoročnú pobytovú sociálnu službu fyzickej osobe, ktorá dovŕšila dôchodkový vek a je odkázaná na pomoc inej fyzickej osoby alebo poskytovanie sociálnej služby v tomto zariadení potrebuje z iných vážnych dôvodov a jej stupeň odkázanosti je najmenej IV podľa prílohy č. 3 zákona. </w:t>
      </w:r>
    </w:p>
    <w:p w:rsidR="00D04B64" w:rsidRPr="00264C2F" w:rsidRDefault="00D04B64" w:rsidP="00D04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ZpS poskytuje: </w:t>
      </w:r>
    </w:p>
    <w:p w:rsidR="00D04B64" w:rsidRPr="00264C2F" w:rsidRDefault="00D04B64" w:rsidP="00D04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a)</w:t>
      </w:r>
      <w:r w:rsidR="00616334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pomoc pri odkázanosti na pomoc inej fyzickej osoby</w:t>
      </w:r>
    </w:p>
    <w:p w:rsidR="00D04B64" w:rsidRPr="00264C2F" w:rsidRDefault="00D04B64" w:rsidP="00D04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b) sociálne poradenstvo</w:t>
      </w:r>
    </w:p>
    <w:p w:rsidR="00D04B64" w:rsidRPr="00264C2F" w:rsidRDefault="00D04B64" w:rsidP="00D04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c) sociálnu rehabilitáciu</w:t>
      </w:r>
    </w:p>
    <w:p w:rsidR="00D04B64" w:rsidRPr="00264C2F" w:rsidRDefault="00D04B64" w:rsidP="00D04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d)</w:t>
      </w:r>
      <w:r w:rsidR="00616334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opatrovateľskú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starostlivosť</w:t>
      </w:r>
    </w:p>
    <w:p w:rsidR="00D04B64" w:rsidRPr="00264C2F" w:rsidRDefault="00D04B64" w:rsidP="00D04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e)</w:t>
      </w:r>
      <w:r w:rsidR="00616334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ubytovanie, stravovanie, upratovanie, pranie, žehlenie a údržbu bielizne a šatstva</w:t>
      </w:r>
    </w:p>
    <w:p w:rsidR="00D04B64" w:rsidRPr="00264C2F" w:rsidRDefault="00D04B64" w:rsidP="00D04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f) osobné vybavenie,</w:t>
      </w:r>
    </w:p>
    <w:p w:rsidR="00D04B64" w:rsidRPr="00264C2F" w:rsidRDefault="00D04B64" w:rsidP="00D04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g)</w:t>
      </w:r>
      <w:r w:rsidR="00616334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zabezpečuje záujmovú činnosť a</w:t>
      </w:r>
    </w:p>
    <w:p w:rsidR="00D04B64" w:rsidRPr="00264C2F" w:rsidRDefault="00D04B64" w:rsidP="00D04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h)</w:t>
      </w:r>
      <w:r w:rsidR="00616334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utvára podmienky na úschovu cenných vecí</w:t>
      </w:r>
    </w:p>
    <w:p w:rsidR="00D04B64" w:rsidRPr="00264C2F" w:rsidRDefault="00D04B64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B279C" w:rsidRPr="00264C2F" w:rsidRDefault="001B279C" w:rsidP="001B2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B279C" w:rsidRPr="00264C2F" w:rsidRDefault="001B279C" w:rsidP="001B2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B279C" w:rsidRPr="00264C2F" w:rsidRDefault="001B279C" w:rsidP="001B2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B279C" w:rsidRPr="00264C2F" w:rsidRDefault="001B279C" w:rsidP="001B2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04B64" w:rsidRPr="00264C2F" w:rsidRDefault="001B279C" w:rsidP="001B2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>Čl. III.</w:t>
      </w:r>
    </w:p>
    <w:p w:rsidR="001B279C" w:rsidRPr="00264C2F" w:rsidRDefault="001B279C" w:rsidP="001B2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B279C" w:rsidRPr="00264C2F" w:rsidRDefault="001B279C" w:rsidP="001B2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Organizačná  štruktúra</w:t>
      </w:r>
    </w:p>
    <w:p w:rsidR="00D04B64" w:rsidRPr="00264C2F" w:rsidRDefault="00D04B64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B279C" w:rsidRPr="00264C2F" w:rsidRDefault="00F455E4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Zariadenie pre seniorov sa vnútorne člení na tieto organizačné jednotky / úseky/:</w:t>
      </w:r>
    </w:p>
    <w:p w:rsidR="00F455E4" w:rsidRPr="00264C2F" w:rsidRDefault="00F455E4" w:rsidP="00F455E4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Sociálno – opatrovateľský úsek</w:t>
      </w:r>
    </w:p>
    <w:p w:rsidR="00F455E4" w:rsidRPr="00264C2F" w:rsidRDefault="00745396" w:rsidP="00F455E4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Prevádzkový úsek</w:t>
      </w:r>
    </w:p>
    <w:p w:rsidR="00F018E2" w:rsidRPr="00264C2F" w:rsidRDefault="00F455E4" w:rsidP="00F018E2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Ekonomicko – </w:t>
      </w:r>
      <w:r w:rsidR="00745396" w:rsidRPr="00264C2F">
        <w:rPr>
          <w:rFonts w:ascii="Arial" w:eastAsia="Times New Roman" w:hAnsi="Arial" w:cs="Arial"/>
          <w:sz w:val="24"/>
          <w:szCs w:val="24"/>
          <w:lang w:eastAsia="sk-SK"/>
        </w:rPr>
        <w:t>hospodársky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úsek</w:t>
      </w:r>
    </w:p>
    <w:p w:rsidR="00616334" w:rsidRPr="00264C2F" w:rsidRDefault="00616334" w:rsidP="006163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16334" w:rsidRPr="00264C2F" w:rsidRDefault="00616334" w:rsidP="006163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Opatrovateľský úsek:</w:t>
      </w:r>
    </w:p>
    <w:p w:rsidR="00616334" w:rsidRPr="00264C2F" w:rsidRDefault="00616334" w:rsidP="006163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16334" w:rsidRPr="00264C2F" w:rsidRDefault="00616334" w:rsidP="00616334">
      <w:pPr>
        <w:pStyle w:val="Odsekzoznamu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 xml:space="preserve">Pomoc pri odkázaní na pomoc inej osoby. Opatrovateľská starostlivosť / ranná toaleta, pomoc pri obliekaní klienta, ktorí sú odkázaní na pomoc inej osoby, kŕmenie klientov, sprchovanie klientov podľa harmonogramu, meranie teploty, dodržiavanie pitného režimu u klientov, vážia klientov raz do týždňa,  asistencia ADOS sestre pri ošetrovaní rán a preležanín, ako aj pri rehabilitácii. Zdravotná sestra meria tlak krvi, a cukor v krvi, komunikuje s obvodným lekárom, podáva klientom lieky a dávkuje lieky, pichá inzulín pokiaľ je to potrebné, stará sa o ich zdravotný stav, objednáva vyšetrenia, riadi a organizuje prácu opatrovateľov. </w:t>
      </w:r>
    </w:p>
    <w:p w:rsidR="00616334" w:rsidRPr="00264C2F" w:rsidRDefault="00616334" w:rsidP="00616334">
      <w:pPr>
        <w:pStyle w:val="Odsekzoznamu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 xml:space="preserve">Ošetrovateľská starostlivosť sa poskytuje cestou ADOS / poskytujú zamestnanci  spĺňajúci podmienky na výkon zdravotníckeho povolania /. </w:t>
      </w:r>
    </w:p>
    <w:p w:rsidR="00616334" w:rsidRPr="00264C2F" w:rsidRDefault="00616334" w:rsidP="0061633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16334" w:rsidRPr="00264C2F" w:rsidRDefault="00616334" w:rsidP="0061633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Sociálny úsek:</w:t>
      </w:r>
    </w:p>
    <w:p w:rsidR="00616334" w:rsidRPr="00264C2F" w:rsidRDefault="00616334" w:rsidP="00616334">
      <w:pPr>
        <w:pStyle w:val="Odsekzoznamu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Sociálne poradenstvo / je odborná činnosť zameraná na pomoc fyzickej osobe v nepriaznivej sociálnej situácií. Sociálne poradenstvo sa vykonáva na úrovni základného sociálneho poradenstva. Posúdenie povahy problému fyzickej osoby, rodiny alebo komunity, poskytnutie základných informácií o možnostiach riešenia a podľa potreby aj odporúčanie a sprostredkovanie odbornej pomoci. Základné sociálne poradenstvo je súčasťou každej sociálnej služby poskytovanej podľa zákona 448/2008 Z.z.</w:t>
      </w:r>
    </w:p>
    <w:p w:rsidR="00616334" w:rsidRPr="00264C2F" w:rsidRDefault="00616334" w:rsidP="00616334">
      <w:pPr>
        <w:pStyle w:val="Odsekzoznamu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 xml:space="preserve">Pomoc pri uplatňovaní práv a právom chránených záujmov / je odborná činnosť, ktorá sa vykonáva so súhlasom fyzickej osoby a je zameraná najmä na poradenstvo pri vybavovaní úradných záležitostí, pomoc pri vybavovaní </w:t>
      </w:r>
      <w:r w:rsidRPr="00264C2F">
        <w:rPr>
          <w:rFonts w:ascii="Arial" w:hAnsi="Arial" w:cs="Arial"/>
          <w:sz w:val="24"/>
          <w:szCs w:val="24"/>
        </w:rPr>
        <w:lastRenderedPageBreak/>
        <w:t>osobných dokladov, pri spisovaní a podávaní písomných podaní, vypisovaní tlačív, pri písomnej komunikácií v úradnom styku a vybavovaní iných vecí v záujme fyzickej osoby.</w:t>
      </w:r>
    </w:p>
    <w:p w:rsidR="00616334" w:rsidRPr="00264C2F" w:rsidRDefault="00616334" w:rsidP="00616334">
      <w:pPr>
        <w:pStyle w:val="Odsekzoznamu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Sociálna rehabilitácia / odborná činnosť na podporu samostatnosti, nezávislosti, sebestačnosti fyzickej osoby rozvojom a nácvikom zručnosti alebo aktivizovaním schopnosti a posilňovaním návykom pri sebaobsluhe, pri úkonoch starostlivosti o domácnosť a pri základných sociálnych aktivitách s maximálnym využitím prirodzených zdrojov v rodine a komunite /. Ak je fyzická osoba odkázaná na pomoc inej fyzickej osoby, sociálna rehabilitácia je nácvik používania pomôcky, nácvik prác v domácnosti, nácvik priestorovej orientácie a samostatného pohybu, sociálna komunikácia.</w:t>
      </w:r>
    </w:p>
    <w:p w:rsidR="00616334" w:rsidRPr="00264C2F" w:rsidRDefault="00616334" w:rsidP="00616334">
      <w:pPr>
        <w:pStyle w:val="Odsekzoznamu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Rozvoj pracovných zručností / odborná činnosť na osvojenie pracovných návykov a zručností fyzickej osoby pri vykonávaní pracovných aktivít pod odborným vedením na účel obnovy, udržania alebo rozvoja jej fyzických schopností, mentálnych schopností a jej začlenenia do spoločnosti.</w:t>
      </w:r>
    </w:p>
    <w:p w:rsidR="00745396" w:rsidRPr="00264C2F" w:rsidRDefault="00745396" w:rsidP="0061633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6334" w:rsidRPr="00264C2F" w:rsidRDefault="00745396" w:rsidP="006163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Prevádzkový úsek:</w:t>
      </w:r>
    </w:p>
    <w:p w:rsidR="00745396" w:rsidRPr="00264C2F" w:rsidRDefault="00745396" w:rsidP="00745396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Žehlenie, údržba šatstva a bielizne</w:t>
      </w:r>
    </w:p>
    <w:p w:rsidR="00745396" w:rsidRPr="00264C2F" w:rsidRDefault="00745396" w:rsidP="00745396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Upratovanie dezinfekcia</w:t>
      </w:r>
    </w:p>
    <w:p w:rsidR="00F455E4" w:rsidRPr="00264C2F" w:rsidRDefault="00745396" w:rsidP="00745396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Zabezpečuje odvoz prádla do práčovne</w:t>
      </w:r>
    </w:p>
    <w:p w:rsidR="00745396" w:rsidRPr="00264C2F" w:rsidRDefault="00745396" w:rsidP="007453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45396" w:rsidRPr="00264C2F" w:rsidRDefault="00745396" w:rsidP="007453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 xml:space="preserve">Ekonomický úsek:, </w:t>
      </w:r>
    </w:p>
    <w:p w:rsidR="001B279C" w:rsidRPr="00264C2F" w:rsidRDefault="00745396" w:rsidP="00745396">
      <w:pPr>
        <w:pStyle w:val="Odsekzoznamu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Zabezpečuje plánovaciu, finančnú, rozpočtovú a štatistickú agendu podľa platných predpisov, vrátane zostavovania výkazov a agendu práce a miezd</w:t>
      </w:r>
    </w:p>
    <w:p w:rsidR="00745396" w:rsidRPr="00264C2F" w:rsidRDefault="00745396" w:rsidP="00745396">
      <w:pPr>
        <w:pStyle w:val="Odsekzoznamu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Vedie evidenciu cenín, vkladných knižiek, peňažnej hotovosti občanov, ktoré zariadenie prevzalo do svojej úschovy</w:t>
      </w:r>
    </w:p>
    <w:p w:rsidR="00745396" w:rsidRPr="00264C2F" w:rsidRDefault="00745396" w:rsidP="00745396">
      <w:pPr>
        <w:pStyle w:val="Odsekzoznamu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Mesačne sleduje a vedie úhrady klientov zariadenia</w:t>
      </w:r>
    </w:p>
    <w:p w:rsidR="00745396" w:rsidRPr="00264C2F" w:rsidRDefault="00745396" w:rsidP="00745396">
      <w:pPr>
        <w:pStyle w:val="Odsekzoznamu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Zabezpečuje podateľňu, uloženie a archiváciu dokumentov</w:t>
      </w:r>
    </w:p>
    <w:p w:rsidR="00745396" w:rsidRPr="00264C2F" w:rsidRDefault="00745396" w:rsidP="00745396">
      <w:pPr>
        <w:pStyle w:val="Odsekzoznamu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Zabezpečuje materiálno – technické zásobovanie, nákup drobných a krátkodobých predmetov</w:t>
      </w:r>
    </w:p>
    <w:p w:rsidR="00745396" w:rsidRPr="00264C2F" w:rsidRDefault="00745396" w:rsidP="00745396">
      <w:pPr>
        <w:pStyle w:val="Odsekzoznamu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lastRenderedPageBreak/>
        <w:t>Vedie skladovú evidenciu kuchyne a čistiacich prostriedkov</w:t>
      </w:r>
    </w:p>
    <w:p w:rsidR="00745396" w:rsidRPr="00264C2F" w:rsidRDefault="00745396" w:rsidP="00745396">
      <w:pPr>
        <w:pStyle w:val="Odsekzoznamu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Zabezpečuje starostlivosť o hmotný investičný majetok, ich údržbu, opravu alebo modernizáciu a operatívnu evidenciu</w:t>
      </w:r>
    </w:p>
    <w:p w:rsidR="00745396" w:rsidRPr="00264C2F" w:rsidRDefault="00745396" w:rsidP="007453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45396" w:rsidRPr="00264C2F" w:rsidRDefault="00745396" w:rsidP="00745396">
      <w:pPr>
        <w:tabs>
          <w:tab w:val="center" w:pos="4716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Údržba:</w:t>
      </w:r>
      <w:r w:rsidRPr="00264C2F">
        <w:rPr>
          <w:rFonts w:ascii="Arial" w:hAnsi="Arial" w:cs="Arial"/>
          <w:sz w:val="24"/>
          <w:szCs w:val="24"/>
        </w:rPr>
        <w:tab/>
      </w:r>
    </w:p>
    <w:p w:rsidR="00745396" w:rsidRPr="00264C2F" w:rsidRDefault="00745396" w:rsidP="00745396">
      <w:pPr>
        <w:pStyle w:val="Odsekzoznamu"/>
        <w:numPr>
          <w:ilvl w:val="0"/>
          <w:numId w:val="6"/>
        </w:numPr>
        <w:tabs>
          <w:tab w:val="center" w:pos="471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Bežnú údržbu budovy</w:t>
      </w:r>
    </w:p>
    <w:p w:rsidR="00745396" w:rsidRPr="00264C2F" w:rsidRDefault="00745396" w:rsidP="00745396">
      <w:pPr>
        <w:pStyle w:val="Odsekzoznamu"/>
        <w:numPr>
          <w:ilvl w:val="0"/>
          <w:numId w:val="6"/>
        </w:numPr>
        <w:tabs>
          <w:tab w:val="center" w:pos="471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Údržbu a opravy predmetov postupnej spotreby</w:t>
      </w:r>
    </w:p>
    <w:p w:rsidR="00745396" w:rsidRPr="00264C2F" w:rsidRDefault="00745396" w:rsidP="00745396">
      <w:pPr>
        <w:pStyle w:val="Odsekzoznamu"/>
        <w:numPr>
          <w:ilvl w:val="0"/>
          <w:numId w:val="6"/>
        </w:numPr>
        <w:tabs>
          <w:tab w:val="center" w:pos="471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Údržbu a úpravy okolia zariadenia</w:t>
      </w:r>
    </w:p>
    <w:p w:rsidR="00745396" w:rsidRPr="00264C2F" w:rsidRDefault="00745396" w:rsidP="00745396">
      <w:pPr>
        <w:pStyle w:val="Odsekzoznamu"/>
        <w:numPr>
          <w:ilvl w:val="0"/>
          <w:numId w:val="6"/>
        </w:numPr>
        <w:tabs>
          <w:tab w:val="center" w:pos="471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Starostlivosť o majetok, technické zariadenia</w:t>
      </w:r>
    </w:p>
    <w:p w:rsidR="00745396" w:rsidRPr="00264C2F" w:rsidRDefault="00745396" w:rsidP="00745396">
      <w:pPr>
        <w:pStyle w:val="Odsekzoznamu"/>
        <w:numPr>
          <w:ilvl w:val="0"/>
          <w:numId w:val="6"/>
        </w:numPr>
        <w:tabs>
          <w:tab w:val="center" w:pos="471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Autoprevádzku</w:t>
      </w:r>
    </w:p>
    <w:p w:rsidR="00745396" w:rsidRPr="00264C2F" w:rsidRDefault="00745396" w:rsidP="00745396">
      <w:pPr>
        <w:pStyle w:val="Odsekzoznamu"/>
        <w:numPr>
          <w:ilvl w:val="0"/>
          <w:numId w:val="6"/>
        </w:numPr>
        <w:tabs>
          <w:tab w:val="center" w:pos="471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Starostlivosť o zeleň, stromy, záhradu</w:t>
      </w:r>
    </w:p>
    <w:p w:rsidR="00745396" w:rsidRPr="00264C2F" w:rsidRDefault="00745396" w:rsidP="00745396">
      <w:pPr>
        <w:pStyle w:val="Odsekzoznamu"/>
        <w:numPr>
          <w:ilvl w:val="0"/>
          <w:numId w:val="6"/>
        </w:numPr>
        <w:tabs>
          <w:tab w:val="center" w:pos="471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Kúrenie, dodržiavanie predpisov BOZP, požiarnych predpisov</w:t>
      </w:r>
    </w:p>
    <w:p w:rsidR="00745396" w:rsidRPr="00264C2F" w:rsidRDefault="00745396" w:rsidP="00034C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B279C" w:rsidRPr="00264C2F" w:rsidRDefault="00034C49" w:rsidP="0003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Čl. IV.</w:t>
      </w:r>
    </w:p>
    <w:p w:rsidR="00034C49" w:rsidRPr="00264C2F" w:rsidRDefault="00034C49" w:rsidP="0003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Riadenie v zariadení</w:t>
      </w:r>
    </w:p>
    <w:p w:rsidR="00034C49" w:rsidRPr="00264C2F" w:rsidRDefault="00034C49" w:rsidP="0003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34C49" w:rsidRPr="00264C2F" w:rsidRDefault="00034C49" w:rsidP="0003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Prvý stupeň riadenia tvorí riaditeľ / štatutárny zástupca /, priamo podriadený správnej rade.</w:t>
      </w:r>
    </w:p>
    <w:p w:rsidR="00034C49" w:rsidRPr="00264C2F" w:rsidRDefault="00034C49" w:rsidP="0003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Druhý stupeň riadenia tvoria vedúci jednotlivých úsekov.</w:t>
      </w:r>
    </w:p>
    <w:p w:rsidR="00034C49" w:rsidRPr="00264C2F" w:rsidRDefault="00034C49" w:rsidP="0003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34C49" w:rsidRPr="00264C2F" w:rsidRDefault="00034C49" w:rsidP="0003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Čl. V</w:t>
      </w:r>
      <w:r w:rsidR="00920D26"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.</w:t>
      </w:r>
    </w:p>
    <w:p w:rsidR="00920D26" w:rsidRPr="00264C2F" w:rsidRDefault="00920D26" w:rsidP="0003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Riaditeľ zariadenia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Zariadenie riadi a za jeho činnosť a výsledky zodpovedá v plnej miere riaditeľ zariadenia, ktorého vymenúva a odvoláva správna rada neziskovej organizácie.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Riaditeľ je štatutárnym zástupcom zariadenia a zastupuje ho vo všetkých právnych úkonoch.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Do jeho kompetencie patrí najmä: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a)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Vyberať, prijímať a prepúšťať zamestnancov zariadenia.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b)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Pripravovať podklady pre výberové konania a zúčastňovať sa na výberovom konaní zamestnancov zariadenia.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c)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Riadiť zamestnancov zariadenia a hodnotiť ich. 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d)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Vyberať a prijímať občanov uchádzajúcich sa o poskytovanie sociálnej služby, ako aj zastupovať zriaďovateľa v právnych vzťahoch pri uzatváraní zmluvy o poskytovaní sociálnych služieb alebo pri jej ukončení. 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e)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Vyberať dodávateľov tovarov a služieb pre prevádzku, nadväzovať ako aj rozväzovať s nimi zmluvné vzťahy. 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f)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Vydávať interné organizačné predpisy okrem tohto organizačného poriadku.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lastRenderedPageBreak/>
        <w:t>g)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Prijímať opatrenia na zaistenie riadneho chodu zariadenia.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h)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Dávať návrhy na zmenu tohto organizačného poriadku.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i)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Vykonávať ostatné kompetencie trvalo alebo prechodne určené zriaďovateľom.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Riaditeľ je povinný: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a)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Riadiť zariadenie ako ordinovať vykonávanie odborných, obslužných a ďalších činností s používaním zvolených nástrojov riadenia.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b)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Koncepčne rozvíjať zariadenie a zabezpečovať aplikáciu vhodných odborných postupov.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c)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Vytvárať priaznivé podmienky pre pobyt obyvateľov ako aj pre výkon pracovných povinností zamestnancov zariadenia.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d)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Dbať na dodržiavanie všeobecne záväzných právnych predpisov ako aj interných predpisov v zariadení.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e)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Udržiavať kvalitu sociálnych služieb v súlade so zákonom o sociálnych službách a zvolenými nástrojmi.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f)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Zabezpečiť vedenie agendy, ktorá zodpovedá vykonávaným činnostiam a požiadavkám všeobecne záväzných právnych predpisov.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g)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Predkladať rozpočet zariadenia na príslušný kalendárny rok a sledovať plnenie rozpočtu vo svojej prevádzke v kalendárnom roku.</w:t>
      </w:r>
    </w:p>
    <w:p w:rsidR="00920D26" w:rsidRPr="00264C2F" w:rsidRDefault="00034C49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h</w:t>
      </w:r>
      <w:r w:rsidR="00920D26" w:rsidRPr="00264C2F">
        <w:rPr>
          <w:rFonts w:ascii="Arial" w:eastAsia="Times New Roman" w:hAnsi="Arial" w:cs="Arial"/>
          <w:sz w:val="24"/>
          <w:szCs w:val="24"/>
          <w:lang w:eastAsia="sk-SK"/>
        </w:rPr>
        <w:t>)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920D26" w:rsidRPr="00264C2F">
        <w:rPr>
          <w:rFonts w:ascii="Arial" w:eastAsia="Times New Roman" w:hAnsi="Arial" w:cs="Arial"/>
          <w:sz w:val="24"/>
          <w:szCs w:val="24"/>
          <w:lang w:eastAsia="sk-SK"/>
        </w:rPr>
        <w:t>Dbať na riadne a efektívne hospodárenie a nakladanie s majetkom v správe zariadenia.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i)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Spracovávať prehľady, výkazy a štatistiky za prevádzku podľa pokynov zriaďovateľa alebo inej oprávnenej inštitúcie (napríklad Vyšší územný celok, Štatistický úrad SR, Ministerstvo práce, sociálnych vecí a rodiny SR a iné). j)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Plniť ďalšie úlohy, ktoré mu vyplývajú z pracovnej zmluvy.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k)</w:t>
      </w:r>
      <w:r w:rsidR="00034C49"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64C2F">
        <w:rPr>
          <w:rFonts w:ascii="Arial" w:eastAsia="Times New Roman" w:hAnsi="Arial" w:cs="Arial"/>
          <w:sz w:val="24"/>
          <w:szCs w:val="24"/>
          <w:lang w:eastAsia="sk-SK"/>
        </w:rPr>
        <w:t>Sledovať determinujúcu dokumentáciu uvedenú v prílohe 2 a podať návrh na zmenu v tomto organizačnom poriadku, ktorá vyplynie zo zmeny v determinujúcej dokumentácii.</w:t>
      </w:r>
    </w:p>
    <w:p w:rsidR="00034C49" w:rsidRPr="00264C2F" w:rsidRDefault="00034C49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Riaditeľa v čase jeho neprítomnosti zastupuje na bežné riadenie zariadenia sociálna pracovníčka a zariadenia.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034C49" w:rsidRPr="00264C2F" w:rsidRDefault="00920D26" w:rsidP="0003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Čl. </w:t>
      </w:r>
      <w:r w:rsidR="00034C49"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VI</w:t>
      </w: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.</w:t>
      </w:r>
    </w:p>
    <w:p w:rsidR="00920D26" w:rsidRPr="00264C2F" w:rsidRDefault="00920D26" w:rsidP="0003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b/>
          <w:sz w:val="24"/>
          <w:szCs w:val="24"/>
          <w:lang w:eastAsia="sk-SK"/>
        </w:rPr>
        <w:t>Nástroje riadenia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Riaditeľ riadi zariadenie nasledovnými nástrojmi: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a)Procesný prístup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b)Prevádzková porada riaditeľa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c)Interné smernice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d)Interné audity a kontroly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e)Komisie 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34C49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Pod procesným prístupom sa myslí zavedenie a trvalé udržiavanie hlavných, manažérskych a podporných procesov. 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lastRenderedPageBreak/>
        <w:t>Poradu vedenie a zvoláva a riadi riaditeľ. Zvoláva sa raz týždenne, t.j. v pondelok. Z porady je vystavený záznam, ktorý obsahuje najmä: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a)Dátum konania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b)Prezenčnú listinu účastníkov porady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c)Cieľ porady a prerokované témy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d)Úlohy s časovým a personálnym priradením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e)Zhodnotenie priebehu vykonávania predchádzajúcich úloh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Interné smernice vydáva riaditeľ v súlade so Smernicou o riadenej dokumentácii. Ich spracovaním môže poveriť aj inú osobu.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>Interné audity a kontroly sa uskutočňujú plánované a neplánované. Podrobnosti o ich plánovaní, uskutočňovaní a vedení príslušných záznamov stanovuje Príručka kvality.</w:t>
      </w: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20D26" w:rsidRPr="00264C2F" w:rsidRDefault="00920D26" w:rsidP="00920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64C2F">
        <w:rPr>
          <w:rFonts w:ascii="Arial" w:eastAsia="Times New Roman" w:hAnsi="Arial" w:cs="Arial"/>
          <w:sz w:val="24"/>
          <w:szCs w:val="24"/>
          <w:lang w:eastAsia="sk-SK"/>
        </w:rPr>
        <w:t xml:space="preserve">Komisie sú trvalé alebo prechodné orgány, ktoré plnia špecifické úlohy. Ich zriadenie, náplň práce, povinnosti a kompetencie ako aj ich rozpustenie sa riadi príslušným písomným rozhodnutím riaditeľa. </w:t>
      </w:r>
    </w:p>
    <w:p w:rsidR="001D28F3" w:rsidRPr="00264C2F" w:rsidRDefault="001D28F3">
      <w:pPr>
        <w:rPr>
          <w:rFonts w:ascii="Arial" w:hAnsi="Arial" w:cs="Arial"/>
          <w:sz w:val="24"/>
          <w:szCs w:val="24"/>
        </w:rPr>
      </w:pPr>
    </w:p>
    <w:p w:rsidR="00BB677F" w:rsidRPr="00264C2F" w:rsidRDefault="00034C49" w:rsidP="00264C2F">
      <w:pPr>
        <w:jc w:val="center"/>
        <w:rPr>
          <w:rFonts w:ascii="Arial" w:hAnsi="Arial" w:cs="Arial"/>
          <w:b/>
          <w:sz w:val="24"/>
          <w:szCs w:val="24"/>
        </w:rPr>
      </w:pPr>
      <w:r w:rsidRPr="00264C2F">
        <w:rPr>
          <w:rFonts w:ascii="Arial" w:hAnsi="Arial" w:cs="Arial"/>
          <w:b/>
          <w:sz w:val="24"/>
          <w:szCs w:val="24"/>
        </w:rPr>
        <w:t>Čl. VII.</w:t>
      </w:r>
    </w:p>
    <w:p w:rsidR="00034C49" w:rsidRPr="00264C2F" w:rsidRDefault="00264C2F" w:rsidP="00264C2F">
      <w:pPr>
        <w:jc w:val="center"/>
        <w:rPr>
          <w:rFonts w:ascii="Arial" w:hAnsi="Arial" w:cs="Arial"/>
          <w:b/>
          <w:sz w:val="24"/>
          <w:szCs w:val="24"/>
        </w:rPr>
      </w:pPr>
      <w:r w:rsidRPr="00264C2F">
        <w:rPr>
          <w:rFonts w:ascii="Arial" w:hAnsi="Arial" w:cs="Arial"/>
          <w:b/>
          <w:sz w:val="24"/>
          <w:szCs w:val="24"/>
        </w:rPr>
        <w:t>Vzťahy medzi úsekmi</w:t>
      </w:r>
    </w:p>
    <w:p w:rsidR="00264C2F" w:rsidRPr="00264C2F" w:rsidRDefault="00264C2F" w:rsidP="00264C2F">
      <w:pPr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Vedúci zamestnanec zodpovedá za sledovanie legislatívnych zmien a na ich základe predkladá návrhy nových interných predpisov, resp. doplnkov.</w:t>
      </w:r>
    </w:p>
    <w:p w:rsidR="00264C2F" w:rsidRPr="00264C2F" w:rsidRDefault="00264C2F" w:rsidP="00264C2F">
      <w:pPr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Úseky sú povinné navzájom spolupracovať a zabezpečovať koordináciu práce tak, bay sa zaručila jednotnosť riadenia a rozhodovania a komplexnosť riešenia úloh zariadenia.</w:t>
      </w:r>
    </w:p>
    <w:p w:rsidR="00264C2F" w:rsidRDefault="00264C2F" w:rsidP="00264C2F">
      <w:pPr>
        <w:rPr>
          <w:rFonts w:ascii="Arial" w:hAnsi="Arial" w:cs="Arial"/>
          <w:sz w:val="24"/>
          <w:szCs w:val="24"/>
        </w:rPr>
      </w:pPr>
      <w:r w:rsidRPr="00264C2F">
        <w:rPr>
          <w:rFonts w:ascii="Arial" w:hAnsi="Arial" w:cs="Arial"/>
          <w:sz w:val="24"/>
          <w:szCs w:val="24"/>
        </w:rPr>
        <w:t>Úsek podáva návrh na riešenie základných otázok prostredníctvom vedúceho zariadenia.</w:t>
      </w:r>
    </w:p>
    <w:p w:rsidR="00264C2F" w:rsidRDefault="00264C2F" w:rsidP="00264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zamestnanec je povinný:</w:t>
      </w:r>
    </w:p>
    <w:p w:rsidR="00264C2F" w:rsidRDefault="00264C2F" w:rsidP="00264C2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Poznať predpisy vzťahujúce sa na práce ním vykonávane</w:t>
      </w:r>
    </w:p>
    <w:p w:rsidR="00264C2F" w:rsidRDefault="00264C2F" w:rsidP="00264C2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Chrániť majetok zariadenia</w:t>
      </w:r>
    </w:p>
    <w:p w:rsidR="00264C2F" w:rsidRDefault="00264C2F" w:rsidP="00264C2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Vzájomne zastupovať zamestnanca podľa pokynov vedúceho zamestnanca tak, aby sa zabezpečilo plnenie úloh v čase neprítomnosti zastupovaného</w:t>
      </w:r>
    </w:p>
    <w:p w:rsidR="00E9568D" w:rsidRDefault="00E9568D" w:rsidP="00264C2F">
      <w:pPr>
        <w:jc w:val="center"/>
        <w:rPr>
          <w:rFonts w:ascii="Arial" w:hAnsi="Arial" w:cs="Arial"/>
          <w:b/>
          <w:sz w:val="24"/>
          <w:szCs w:val="24"/>
        </w:rPr>
      </w:pPr>
    </w:p>
    <w:p w:rsidR="00E9568D" w:rsidRDefault="00E9568D" w:rsidP="00264C2F">
      <w:pPr>
        <w:jc w:val="center"/>
        <w:rPr>
          <w:rFonts w:ascii="Arial" w:hAnsi="Arial" w:cs="Arial"/>
          <w:b/>
          <w:sz w:val="24"/>
          <w:szCs w:val="24"/>
        </w:rPr>
      </w:pPr>
    </w:p>
    <w:p w:rsidR="00E9568D" w:rsidRDefault="00E9568D" w:rsidP="00264C2F">
      <w:pPr>
        <w:jc w:val="center"/>
        <w:rPr>
          <w:rFonts w:ascii="Arial" w:hAnsi="Arial" w:cs="Arial"/>
          <w:b/>
          <w:sz w:val="24"/>
          <w:szCs w:val="24"/>
        </w:rPr>
      </w:pPr>
    </w:p>
    <w:p w:rsidR="00264C2F" w:rsidRDefault="00264C2F" w:rsidP="00264C2F">
      <w:pPr>
        <w:jc w:val="center"/>
        <w:rPr>
          <w:rFonts w:ascii="Arial" w:hAnsi="Arial" w:cs="Arial"/>
          <w:b/>
          <w:sz w:val="24"/>
          <w:szCs w:val="24"/>
        </w:rPr>
      </w:pPr>
      <w:r w:rsidRPr="00264C2F">
        <w:rPr>
          <w:rFonts w:ascii="Arial" w:hAnsi="Arial" w:cs="Arial"/>
          <w:b/>
          <w:sz w:val="24"/>
          <w:szCs w:val="24"/>
        </w:rPr>
        <w:t>Čl.VIII.</w:t>
      </w:r>
    </w:p>
    <w:p w:rsidR="00264C2F" w:rsidRDefault="00264C2F" w:rsidP="00264C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Poskytovanie informácii o zariadení</w:t>
      </w:r>
    </w:p>
    <w:p w:rsidR="00264C2F" w:rsidRDefault="00264C2F" w:rsidP="00264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Zariadenie poskytuje a zverejňuje informície o svojom hospodárení prostredníctvom váročnej správy zverejnenej v registri účtovných závierok a v súdle organizácie.</w:t>
      </w:r>
    </w:p>
    <w:p w:rsidR="00264C2F" w:rsidRDefault="00E9568D" w:rsidP="00264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Informácie o PSS môžu podávať len osoby na to poverené v rozsahu ochrany občianskych práv a osobných údajov. </w:t>
      </w:r>
    </w:p>
    <w:p w:rsidR="00E9568D" w:rsidRDefault="00E9568D" w:rsidP="00E956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Čl.IX.</w:t>
      </w:r>
    </w:p>
    <w:p w:rsidR="00E9568D" w:rsidRDefault="00E9568D" w:rsidP="00E9568D">
      <w:pPr>
        <w:pStyle w:val="Odsekzoznamu"/>
        <w:numPr>
          <w:ilvl w:val="0"/>
          <w:numId w:val="9"/>
        </w:numPr>
        <w:jc w:val="center"/>
        <w:rPr>
          <w:rFonts w:ascii="Arial" w:hAnsi="Arial" w:cs="Arial"/>
          <w:sz w:val="24"/>
          <w:szCs w:val="24"/>
        </w:rPr>
      </w:pPr>
      <w:r w:rsidRPr="00E9568D">
        <w:rPr>
          <w:rFonts w:ascii="Arial" w:hAnsi="Arial" w:cs="Arial"/>
          <w:sz w:val="24"/>
          <w:szCs w:val="24"/>
        </w:rPr>
        <w:t>Tento organizačný poriadok je záväzný pre zamestnávateľa a pre všetkých zamestnancov.</w:t>
      </w:r>
    </w:p>
    <w:p w:rsidR="00E9568D" w:rsidRDefault="00E9568D" w:rsidP="00E9568D">
      <w:pPr>
        <w:pStyle w:val="Odsekzoznamu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9568D">
        <w:rPr>
          <w:rFonts w:ascii="Arial" w:hAnsi="Arial" w:cs="Arial"/>
          <w:sz w:val="24"/>
          <w:szCs w:val="24"/>
        </w:rPr>
        <w:t>Organizačný poriadok nadobúda účinnosť dňom 1.10.2021</w:t>
      </w:r>
    </w:p>
    <w:p w:rsidR="00E9568D" w:rsidRPr="00E9568D" w:rsidRDefault="00E9568D" w:rsidP="00E9568D"/>
    <w:p w:rsidR="00E9568D" w:rsidRPr="00E9568D" w:rsidRDefault="00E9568D" w:rsidP="00E9568D"/>
    <w:p w:rsidR="00E9568D" w:rsidRDefault="00E9568D" w:rsidP="00E9568D"/>
    <w:p w:rsidR="00C203C6" w:rsidRDefault="00C203C6" w:rsidP="00E9568D"/>
    <w:p w:rsidR="00C203C6" w:rsidRDefault="00C203C6" w:rsidP="00E9568D"/>
    <w:p w:rsidR="00C203C6" w:rsidRPr="00E9568D" w:rsidRDefault="00C203C6" w:rsidP="00E9568D"/>
    <w:p w:rsidR="00E9568D" w:rsidRDefault="00E9568D" w:rsidP="00E9568D"/>
    <w:p w:rsidR="00E9568D" w:rsidRDefault="00E9568D" w:rsidP="00E9568D">
      <w:pPr>
        <w:jc w:val="center"/>
      </w:pPr>
      <w:r>
        <w:t xml:space="preserve">                                                                __________________________________</w:t>
      </w:r>
    </w:p>
    <w:p w:rsidR="00E9568D" w:rsidRDefault="00E9568D" w:rsidP="00E9568D">
      <w:pPr>
        <w:jc w:val="center"/>
      </w:pPr>
      <w:r>
        <w:t xml:space="preserve">                                                              Slávka Chovancová</w:t>
      </w:r>
    </w:p>
    <w:p w:rsidR="00E9568D" w:rsidRPr="00E9568D" w:rsidRDefault="00E9568D" w:rsidP="00E9568D">
      <w:pPr>
        <w:tabs>
          <w:tab w:val="left" w:pos="5202"/>
        </w:tabs>
      </w:pPr>
      <w:r>
        <w:t xml:space="preserve">                                                                                                   Štatutár, riaditeľka zariadenia</w:t>
      </w:r>
    </w:p>
    <w:sectPr w:rsidR="00E9568D" w:rsidRPr="00E9568D" w:rsidSect="009E6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8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85" w:rsidRDefault="000E0B85" w:rsidP="00120C9E">
      <w:pPr>
        <w:spacing w:after="0" w:line="240" w:lineRule="auto"/>
      </w:pPr>
      <w:r>
        <w:separator/>
      </w:r>
    </w:p>
  </w:endnote>
  <w:endnote w:type="continuationSeparator" w:id="1">
    <w:p w:rsidR="000E0B85" w:rsidRDefault="000E0B85" w:rsidP="0012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C6" w:rsidRDefault="00C203C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531660"/>
      <w:docPartObj>
        <w:docPartGallery w:val="Page Numbers (Bottom of Page)"/>
        <w:docPartUnique/>
      </w:docPartObj>
    </w:sdtPr>
    <w:sdtContent>
      <w:p w:rsidR="00C203C6" w:rsidRDefault="00C203C6">
        <w:pPr>
          <w:pStyle w:val="Pta"/>
          <w:jc w:val="right"/>
        </w:pPr>
        <w:fldSimple w:instr=" PAGE   \* MERGEFORMAT ">
          <w:r w:rsidR="00F3356F">
            <w:rPr>
              <w:noProof/>
            </w:rPr>
            <w:t>4</w:t>
          </w:r>
        </w:fldSimple>
      </w:p>
    </w:sdtContent>
  </w:sdt>
  <w:p w:rsidR="00E9568D" w:rsidRDefault="00E9568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C6" w:rsidRDefault="00C203C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85" w:rsidRDefault="000E0B85" w:rsidP="00120C9E">
      <w:pPr>
        <w:spacing w:after="0" w:line="240" w:lineRule="auto"/>
      </w:pPr>
      <w:r>
        <w:separator/>
      </w:r>
    </w:p>
  </w:footnote>
  <w:footnote w:type="continuationSeparator" w:id="1">
    <w:p w:rsidR="000E0B85" w:rsidRDefault="000E0B85" w:rsidP="0012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C6" w:rsidRDefault="00C203C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tblLook w:val="04A0"/>
    </w:tblPr>
    <w:tblGrid>
      <w:gridCol w:w="2303"/>
      <w:gridCol w:w="4609"/>
      <w:gridCol w:w="1418"/>
      <w:gridCol w:w="882"/>
    </w:tblGrid>
    <w:tr w:rsidR="00477218" w:rsidTr="00F949C3">
      <w:tc>
        <w:tcPr>
          <w:tcW w:w="2303" w:type="dxa"/>
        </w:tcPr>
        <w:p w:rsidR="00477218" w:rsidRPr="00777A12" w:rsidRDefault="00477218" w:rsidP="00F949C3">
          <w:pPr>
            <w:pStyle w:val="Hlavika"/>
            <w:rPr>
              <w:sz w:val="24"/>
              <w:szCs w:val="24"/>
            </w:rPr>
          </w:pPr>
          <w:r w:rsidRPr="00777A12">
            <w:rPr>
              <w:sz w:val="24"/>
              <w:szCs w:val="24"/>
            </w:rPr>
            <w:t xml:space="preserve">Smernica č. </w:t>
          </w:r>
        </w:p>
      </w:tc>
      <w:tc>
        <w:tcPr>
          <w:tcW w:w="4609" w:type="dxa"/>
        </w:tcPr>
        <w:p w:rsidR="00477218" w:rsidRDefault="00477218" w:rsidP="00F949C3">
          <w:pPr>
            <w:pStyle w:val="Hlavika"/>
          </w:pPr>
        </w:p>
      </w:tc>
      <w:tc>
        <w:tcPr>
          <w:tcW w:w="1418" w:type="dxa"/>
        </w:tcPr>
        <w:p w:rsidR="00477218" w:rsidRDefault="00477218" w:rsidP="00F949C3">
          <w:pPr>
            <w:pStyle w:val="Hlavika"/>
          </w:pPr>
          <w:r>
            <w:t>Verzia:</w:t>
          </w:r>
        </w:p>
      </w:tc>
      <w:tc>
        <w:tcPr>
          <w:tcW w:w="882" w:type="dxa"/>
        </w:tcPr>
        <w:p w:rsidR="00477218" w:rsidRDefault="00477218" w:rsidP="00F949C3">
          <w:pPr>
            <w:pStyle w:val="Hlavika"/>
          </w:pPr>
          <w:r>
            <w:t>1</w:t>
          </w:r>
        </w:p>
      </w:tc>
    </w:tr>
    <w:tr w:rsidR="00477218" w:rsidTr="00F949C3">
      <w:tc>
        <w:tcPr>
          <w:tcW w:w="2303" w:type="dxa"/>
        </w:tcPr>
        <w:p w:rsidR="00477218" w:rsidRPr="00777A12" w:rsidRDefault="00477218" w:rsidP="00F949C3">
          <w:pPr>
            <w:pStyle w:val="Hlavika"/>
            <w:rPr>
              <w:sz w:val="24"/>
              <w:szCs w:val="24"/>
            </w:rPr>
          </w:pPr>
          <w:r w:rsidRPr="00777A12">
            <w:rPr>
              <w:sz w:val="24"/>
              <w:szCs w:val="24"/>
            </w:rPr>
            <w:t>Názov smernice</w:t>
          </w:r>
        </w:p>
      </w:tc>
      <w:tc>
        <w:tcPr>
          <w:tcW w:w="4609" w:type="dxa"/>
        </w:tcPr>
        <w:p w:rsidR="00477218" w:rsidRDefault="00477218" w:rsidP="00F949C3">
          <w:pPr>
            <w:pStyle w:val="Hlavika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Organizačný</w:t>
          </w:r>
          <w:r w:rsidRPr="00777A12">
            <w:rPr>
              <w:b/>
              <w:sz w:val="28"/>
              <w:szCs w:val="28"/>
            </w:rPr>
            <w:t xml:space="preserve"> poriadok </w:t>
          </w:r>
        </w:p>
        <w:p w:rsidR="00477218" w:rsidRPr="00777A12" w:rsidRDefault="00477218" w:rsidP="00F949C3">
          <w:pPr>
            <w:pStyle w:val="Hlavika"/>
            <w:jc w:val="center"/>
            <w:rPr>
              <w:b/>
              <w:sz w:val="28"/>
              <w:szCs w:val="28"/>
            </w:rPr>
          </w:pPr>
          <w:r w:rsidRPr="00777A12">
            <w:rPr>
              <w:b/>
              <w:sz w:val="28"/>
              <w:szCs w:val="28"/>
            </w:rPr>
            <w:t>ZpS Harmónia Chmeľová n.o.</w:t>
          </w:r>
        </w:p>
      </w:tc>
      <w:tc>
        <w:tcPr>
          <w:tcW w:w="1418" w:type="dxa"/>
        </w:tcPr>
        <w:p w:rsidR="00477218" w:rsidRDefault="00477218" w:rsidP="00F949C3">
          <w:pPr>
            <w:pStyle w:val="Hlavika"/>
          </w:pPr>
          <w:r>
            <w:t>Výtlačok:</w:t>
          </w:r>
        </w:p>
      </w:tc>
      <w:tc>
        <w:tcPr>
          <w:tcW w:w="882" w:type="dxa"/>
        </w:tcPr>
        <w:p w:rsidR="00477218" w:rsidRDefault="00477218" w:rsidP="00F949C3">
          <w:pPr>
            <w:pStyle w:val="Hlavika"/>
          </w:pPr>
          <w:r>
            <w:t>1</w:t>
          </w:r>
        </w:p>
      </w:tc>
    </w:tr>
    <w:tr w:rsidR="00477218" w:rsidTr="00F949C3">
      <w:tc>
        <w:tcPr>
          <w:tcW w:w="2303" w:type="dxa"/>
        </w:tcPr>
        <w:p w:rsidR="00477218" w:rsidRDefault="00477218" w:rsidP="00F949C3">
          <w:pPr>
            <w:pStyle w:val="Hlavika"/>
          </w:pPr>
          <w:r>
            <w:t>Charakter smernice</w:t>
          </w:r>
        </w:p>
      </w:tc>
      <w:tc>
        <w:tcPr>
          <w:tcW w:w="4609" w:type="dxa"/>
        </w:tcPr>
        <w:p w:rsidR="00477218" w:rsidRDefault="00477218" w:rsidP="00F949C3">
          <w:pPr>
            <w:pStyle w:val="Hlavika"/>
          </w:pPr>
        </w:p>
      </w:tc>
      <w:tc>
        <w:tcPr>
          <w:tcW w:w="1418" w:type="dxa"/>
        </w:tcPr>
        <w:p w:rsidR="00477218" w:rsidRDefault="00477218" w:rsidP="00F949C3">
          <w:pPr>
            <w:pStyle w:val="Hlavika"/>
          </w:pPr>
        </w:p>
      </w:tc>
      <w:tc>
        <w:tcPr>
          <w:tcW w:w="882" w:type="dxa"/>
        </w:tcPr>
        <w:p w:rsidR="00477218" w:rsidRDefault="00477218" w:rsidP="00F949C3">
          <w:pPr>
            <w:pStyle w:val="Hlavika"/>
          </w:pPr>
        </w:p>
      </w:tc>
    </w:tr>
    <w:tr w:rsidR="00477218" w:rsidTr="00F949C3">
      <w:tc>
        <w:tcPr>
          <w:tcW w:w="2303" w:type="dxa"/>
        </w:tcPr>
        <w:p w:rsidR="00477218" w:rsidRDefault="00477218" w:rsidP="00F949C3">
          <w:pPr>
            <w:pStyle w:val="Hlavika"/>
          </w:pPr>
          <w:r>
            <w:t>Vydaná dňa :</w:t>
          </w:r>
        </w:p>
      </w:tc>
      <w:tc>
        <w:tcPr>
          <w:tcW w:w="4609" w:type="dxa"/>
        </w:tcPr>
        <w:p w:rsidR="00477218" w:rsidRDefault="00C203C6" w:rsidP="00F949C3">
          <w:pPr>
            <w:pStyle w:val="Hlavika"/>
          </w:pPr>
          <w:r>
            <w:t>01.09</w:t>
          </w:r>
          <w:r w:rsidR="00477218">
            <w:t>.2021</w:t>
          </w:r>
        </w:p>
      </w:tc>
      <w:tc>
        <w:tcPr>
          <w:tcW w:w="1418" w:type="dxa"/>
        </w:tcPr>
        <w:p w:rsidR="00477218" w:rsidRDefault="00477218" w:rsidP="00F949C3">
          <w:pPr>
            <w:pStyle w:val="Hlavika"/>
          </w:pPr>
          <w:r>
            <w:t>Počet strán:</w:t>
          </w:r>
        </w:p>
      </w:tc>
      <w:tc>
        <w:tcPr>
          <w:tcW w:w="882" w:type="dxa"/>
        </w:tcPr>
        <w:p w:rsidR="00477218" w:rsidRDefault="00F3356F" w:rsidP="00F949C3">
          <w:pPr>
            <w:pStyle w:val="Hlavika"/>
          </w:pPr>
          <w:r>
            <w:t>7</w:t>
          </w:r>
        </w:p>
      </w:tc>
    </w:tr>
    <w:tr w:rsidR="00477218" w:rsidTr="00F949C3">
      <w:tc>
        <w:tcPr>
          <w:tcW w:w="2303" w:type="dxa"/>
        </w:tcPr>
        <w:p w:rsidR="00477218" w:rsidRDefault="00477218" w:rsidP="00F949C3">
          <w:pPr>
            <w:pStyle w:val="Hlavika"/>
          </w:pPr>
          <w:r>
            <w:t>Účinnosť od :</w:t>
          </w:r>
        </w:p>
      </w:tc>
      <w:tc>
        <w:tcPr>
          <w:tcW w:w="4609" w:type="dxa"/>
        </w:tcPr>
        <w:p w:rsidR="00477218" w:rsidRDefault="00C203C6" w:rsidP="00F949C3">
          <w:pPr>
            <w:pStyle w:val="Hlavika"/>
          </w:pPr>
          <w:r>
            <w:t>01.10</w:t>
          </w:r>
          <w:r w:rsidR="00477218">
            <w:t>.2021</w:t>
          </w:r>
        </w:p>
      </w:tc>
      <w:tc>
        <w:tcPr>
          <w:tcW w:w="1418" w:type="dxa"/>
        </w:tcPr>
        <w:p w:rsidR="00477218" w:rsidRDefault="00477218" w:rsidP="00F949C3">
          <w:pPr>
            <w:pStyle w:val="Hlavika"/>
          </w:pPr>
          <w:r>
            <w:t>Strana č. :</w:t>
          </w:r>
        </w:p>
      </w:tc>
      <w:tc>
        <w:tcPr>
          <w:tcW w:w="882" w:type="dxa"/>
        </w:tcPr>
        <w:p w:rsidR="00477218" w:rsidRDefault="00477218" w:rsidP="00F949C3">
          <w:pPr>
            <w:pStyle w:val="Hlavika"/>
          </w:pPr>
        </w:p>
      </w:tc>
    </w:tr>
  </w:tbl>
  <w:p w:rsidR="00120C9E" w:rsidRPr="00120C9E" w:rsidRDefault="00120C9E" w:rsidP="00120C9E">
    <w:pPr>
      <w:pStyle w:val="Hlavika"/>
      <w:jc w:val="center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C6" w:rsidRDefault="00C203C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7BE"/>
    <w:multiLevelType w:val="hybridMultilevel"/>
    <w:tmpl w:val="69B6D3E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7192"/>
    <w:multiLevelType w:val="hybridMultilevel"/>
    <w:tmpl w:val="8716D7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7E62"/>
    <w:multiLevelType w:val="hybridMultilevel"/>
    <w:tmpl w:val="9782F9DA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817ACC"/>
    <w:multiLevelType w:val="hybridMultilevel"/>
    <w:tmpl w:val="85B882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C678C"/>
    <w:multiLevelType w:val="hybridMultilevel"/>
    <w:tmpl w:val="56D804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A566C"/>
    <w:multiLevelType w:val="hybridMultilevel"/>
    <w:tmpl w:val="465A3D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F0221"/>
    <w:multiLevelType w:val="hybridMultilevel"/>
    <w:tmpl w:val="D132F5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D236C"/>
    <w:multiLevelType w:val="hybridMultilevel"/>
    <w:tmpl w:val="35F45E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50D1"/>
    <w:multiLevelType w:val="hybridMultilevel"/>
    <w:tmpl w:val="5F2A3C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D26"/>
    <w:rsid w:val="00034C49"/>
    <w:rsid w:val="000E0B85"/>
    <w:rsid w:val="000F1681"/>
    <w:rsid w:val="00120C9E"/>
    <w:rsid w:val="001B279C"/>
    <w:rsid w:val="001D28F3"/>
    <w:rsid w:val="00264C2F"/>
    <w:rsid w:val="002A39A1"/>
    <w:rsid w:val="00324B9E"/>
    <w:rsid w:val="00477218"/>
    <w:rsid w:val="00616334"/>
    <w:rsid w:val="0074173A"/>
    <w:rsid w:val="00745396"/>
    <w:rsid w:val="00864FD3"/>
    <w:rsid w:val="00920D26"/>
    <w:rsid w:val="009872ED"/>
    <w:rsid w:val="009E6993"/>
    <w:rsid w:val="00B3596C"/>
    <w:rsid w:val="00B6406B"/>
    <w:rsid w:val="00BB677F"/>
    <w:rsid w:val="00C203C6"/>
    <w:rsid w:val="00D04B64"/>
    <w:rsid w:val="00D331DE"/>
    <w:rsid w:val="00DE53FD"/>
    <w:rsid w:val="00E73F8F"/>
    <w:rsid w:val="00E9568D"/>
    <w:rsid w:val="00F018E2"/>
    <w:rsid w:val="00F3356F"/>
    <w:rsid w:val="00F350DF"/>
    <w:rsid w:val="00F455E4"/>
    <w:rsid w:val="00F6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0D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2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0C9E"/>
  </w:style>
  <w:style w:type="paragraph" w:styleId="Pta">
    <w:name w:val="footer"/>
    <w:basedOn w:val="Normlny"/>
    <w:link w:val="PtaChar"/>
    <w:uiPriority w:val="99"/>
    <w:unhideWhenUsed/>
    <w:rsid w:val="0012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0C9E"/>
  </w:style>
  <w:style w:type="table" w:styleId="Mriekatabuky">
    <w:name w:val="Table Grid"/>
    <w:basedOn w:val="Normlnatabuka"/>
    <w:uiPriority w:val="59"/>
    <w:rsid w:val="00477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F455E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2021-08-30T17:40:00Z</dcterms:created>
  <dcterms:modified xsi:type="dcterms:W3CDTF">2021-08-30T17:41:00Z</dcterms:modified>
</cp:coreProperties>
</file>