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4" w:type="dxa"/>
        <w:tblCellMar>
          <w:left w:w="70" w:type="dxa"/>
          <w:right w:w="70" w:type="dxa"/>
        </w:tblCellMar>
        <w:tblLook w:val="04A0"/>
      </w:tblPr>
      <w:tblGrid>
        <w:gridCol w:w="4014"/>
        <w:gridCol w:w="1031"/>
        <w:gridCol w:w="913"/>
        <w:gridCol w:w="1198"/>
        <w:gridCol w:w="1198"/>
        <w:gridCol w:w="1198"/>
      </w:tblGrid>
      <w:tr w:rsidR="00A80D6C" w:rsidRPr="00DD4048" w:rsidTr="00C83AF4">
        <w:trPr>
          <w:trHeight w:val="315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Obslužné činnosti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Upratovanie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Žehlenie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Pranie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Oprava bielizne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195"/>
        </w:trPr>
        <w:tc>
          <w:tcPr>
            <w:tcW w:w="4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30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SUMA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22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Stravovanie: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Racio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Diabetická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Raňajky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Desiata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Obed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Olovrant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Večera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II. Večera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180"/>
        </w:trPr>
        <w:tc>
          <w:tcPr>
            <w:tcW w:w="4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SUMA: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7,3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A80D6C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Odborné činnosti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A80D6C" w:rsidRDefault="00A80D6C" w:rsidP="00A80D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  <w:r w:rsidRPr="00987AF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pomoc pri odkázaní na pomoc inej  fyzickej osoby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 xml:space="preserve"> - opatrovateľská starostlivosť – platba podľa stupňa odkázanosti</w:t>
            </w:r>
          </w:p>
          <w:p w:rsidR="00A80D6C" w:rsidRPr="006B6BBB" w:rsidRDefault="00A80D6C" w:rsidP="00C83AF4">
            <w:pPr>
              <w:pStyle w:val="Odsekzoznamu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IV. stupeň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1,4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VI.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2,6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Default="00A80D6C" w:rsidP="00A80D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sociálne poradenstvo - . - bez poplatku</w:t>
            </w:r>
          </w:p>
          <w:p w:rsidR="00A80D6C" w:rsidRDefault="00A80D6C" w:rsidP="00A80D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sociálna rehabilitácia – bez poplatku</w:t>
            </w:r>
          </w:p>
          <w:p w:rsidR="00A80D6C" w:rsidRDefault="00A80D6C" w:rsidP="00A80D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osobné vybavenie – bez poplatku</w:t>
            </w:r>
          </w:p>
          <w:p w:rsidR="00A80D6C" w:rsidRPr="006B6BBB" w:rsidRDefault="00A80D6C" w:rsidP="00A80D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6BB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záujmová činnosť, rozvoj pracovných zručností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 xml:space="preserve"> – bez poplatku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Ubytovanie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9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8704E" w:rsidRDefault="0048704E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8704E" w:rsidRDefault="0048704E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8704E" w:rsidRDefault="0048704E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8704E" w:rsidRDefault="0048704E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8704E" w:rsidRDefault="0048704E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Úhrada za poskytovanie sociálnej služby pri racionálnej strave</w:t>
            </w:r>
          </w:p>
        </w:tc>
      </w:tr>
      <w:tr w:rsidR="00A80D6C" w:rsidRPr="00DD4048" w:rsidTr="00C83AF4">
        <w:trPr>
          <w:trHeight w:val="39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EUR/deň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EUR/28 dní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EUR/30 dní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EUR/31 dní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IV.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16,2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453,6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486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502,2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16,8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470,4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504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520,8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VI.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17,4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487,2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522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539,4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9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Úhrada za poskytovanie sociálnej služby pri diabetickej strave</w:t>
            </w:r>
          </w:p>
        </w:tc>
      </w:tr>
      <w:tr w:rsidR="00A80D6C" w:rsidRPr="00DD4048" w:rsidTr="00C83AF4">
        <w:trPr>
          <w:trHeight w:val="39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EUR/deň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EUR/28 dní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EUR/30 dní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EUR/31 dní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IV.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16,5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462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495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511,5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17,1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478,8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513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530,1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VI. Stupeň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17,7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495,6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531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548,7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15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Iné činnosti 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Používanie elektrickej kanvice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0,17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EUR/deň</w:t>
            </w: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Používanie každého ďalšieho elektrospotrebiča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0,13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>EUR/deň</w:t>
            </w:r>
          </w:p>
        </w:tc>
      </w:tr>
      <w:tr w:rsidR="00A80D6C" w:rsidRPr="00DD4048" w:rsidTr="00C83AF4">
        <w:trPr>
          <w:trHeight w:val="300"/>
        </w:trPr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40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* používanie vlastného elektrospotrebiča je spoplatnené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D6C" w:rsidRPr="00DD4048" w:rsidTr="00C83AF4">
        <w:trPr>
          <w:trHeight w:val="30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6C" w:rsidRPr="00DD4048" w:rsidRDefault="00A80D6C" w:rsidP="00C83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157C08" w:rsidRDefault="00157C08"/>
    <w:p w:rsidR="00157C08" w:rsidRPr="00157C08" w:rsidRDefault="00157C08" w:rsidP="00157C08"/>
    <w:p w:rsidR="00157C08" w:rsidRDefault="00157C08" w:rsidP="00157C08"/>
    <w:p w:rsidR="0048704E" w:rsidRDefault="00157C08" w:rsidP="00157C08">
      <w:r>
        <w:t xml:space="preserve">V Chmeľove 23.08.2021                        </w:t>
      </w:r>
      <w:r w:rsidR="0048704E">
        <w:t xml:space="preserve">      </w:t>
      </w:r>
      <w:r>
        <w:t xml:space="preserve">      ________________________________</w:t>
      </w:r>
    </w:p>
    <w:p w:rsidR="004333EF" w:rsidRPr="0048704E" w:rsidRDefault="0048704E" w:rsidP="0048704E">
      <w:pPr>
        <w:tabs>
          <w:tab w:val="left" w:pos="3981"/>
        </w:tabs>
      </w:pPr>
      <w:r>
        <w:tab/>
        <w:t xml:space="preserve">      Chovancová Slávka, riaditeľka</w:t>
      </w:r>
    </w:p>
    <w:sectPr w:rsidR="004333EF" w:rsidRPr="0048704E" w:rsidSect="004333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5B" w:rsidRDefault="00B3075B" w:rsidP="00A80D6C">
      <w:pPr>
        <w:spacing w:after="0" w:line="240" w:lineRule="auto"/>
      </w:pPr>
      <w:r>
        <w:separator/>
      </w:r>
    </w:p>
  </w:endnote>
  <w:endnote w:type="continuationSeparator" w:id="1">
    <w:p w:rsidR="00B3075B" w:rsidRDefault="00B3075B" w:rsidP="00A8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5B" w:rsidRDefault="00B3075B" w:rsidP="00A80D6C">
      <w:pPr>
        <w:spacing w:after="0" w:line="240" w:lineRule="auto"/>
      </w:pPr>
      <w:r>
        <w:separator/>
      </w:r>
    </w:p>
  </w:footnote>
  <w:footnote w:type="continuationSeparator" w:id="1">
    <w:p w:rsidR="00B3075B" w:rsidRDefault="00B3075B" w:rsidP="00A8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6C" w:rsidRPr="00A80D6C" w:rsidRDefault="00A80D6C" w:rsidP="00A80D6C">
    <w:pPr>
      <w:pStyle w:val="Hlavika"/>
      <w:jc w:val="center"/>
      <w:rPr>
        <w:b/>
        <w:sz w:val="28"/>
        <w:szCs w:val="28"/>
      </w:rPr>
    </w:pPr>
    <w:r w:rsidRPr="00A80D6C">
      <w:rPr>
        <w:b/>
        <w:sz w:val="28"/>
        <w:szCs w:val="28"/>
      </w:rPr>
      <w:t>Cenník sociálnej služby ZpS Harmónia Chmeľová, n.o.  na rok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6D9A"/>
    <w:multiLevelType w:val="hybridMultilevel"/>
    <w:tmpl w:val="77D21A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D6C"/>
    <w:rsid w:val="00151BA3"/>
    <w:rsid w:val="00157C08"/>
    <w:rsid w:val="004333EF"/>
    <w:rsid w:val="0048704E"/>
    <w:rsid w:val="00897BA8"/>
    <w:rsid w:val="00A80D6C"/>
    <w:rsid w:val="00B3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D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0D6C"/>
  </w:style>
  <w:style w:type="paragraph" w:styleId="Pta">
    <w:name w:val="footer"/>
    <w:basedOn w:val="Normlny"/>
    <w:link w:val="PtaChar"/>
    <w:uiPriority w:val="99"/>
    <w:semiHidden/>
    <w:unhideWhenUsed/>
    <w:rsid w:val="00A8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2021-08-24T09:52:00Z</cp:lastPrinted>
  <dcterms:created xsi:type="dcterms:W3CDTF">2021-08-24T09:49:00Z</dcterms:created>
  <dcterms:modified xsi:type="dcterms:W3CDTF">2021-09-26T17:32:00Z</dcterms:modified>
</cp:coreProperties>
</file>